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87" w:rsidRPr="003E5D87" w:rsidRDefault="003E5D87" w:rsidP="003E5D8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D8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3E5D87" w:rsidRPr="003E5D87" w:rsidRDefault="003E5D87" w:rsidP="003E5D8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D87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21.02.05 Земельно-имущественные отношения </w:t>
      </w:r>
    </w:p>
    <w:p w:rsidR="003E5D87" w:rsidRPr="003E5D87" w:rsidRDefault="003E5D87" w:rsidP="003E5D8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D87">
        <w:rPr>
          <w:rFonts w:ascii="Times New Roman" w:eastAsia="Calibri" w:hAnsi="Times New Roman" w:cs="Times New Roman"/>
          <w:b/>
          <w:sz w:val="28"/>
          <w:szCs w:val="28"/>
        </w:rPr>
        <w:t>на 01.07.2023 г.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E5D87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3E5D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3E5D8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3E5D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3E5D8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E5D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E5D8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D87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D87">
        <w:rPr>
          <w:rFonts w:ascii="Times New Roman" w:eastAsia="Calibri" w:hAnsi="Times New Roman" w:cs="Times New Roman"/>
          <w:sz w:val="28"/>
          <w:szCs w:val="28"/>
        </w:rPr>
        <w:t>Количество респондентов –  3 профильных организации.</w:t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D87" w:rsidRPr="003E5D87" w:rsidRDefault="003E5D87" w:rsidP="003E5D8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D8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3E5D87" w:rsidRPr="003E5D87" w:rsidRDefault="003E5D87" w:rsidP="003E5D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8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3E5D8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ТопКлининг</w:t>
      </w:r>
      <w:proofErr w:type="spellEnd"/>
      <w:r w:rsidRPr="003E5D8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3E5D87" w:rsidRPr="003E5D87" w:rsidRDefault="003E5D87" w:rsidP="003E5D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87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«Землемер»</w:t>
      </w:r>
    </w:p>
    <w:p w:rsidR="003E5D87" w:rsidRPr="003E5D87" w:rsidRDefault="003E5D87" w:rsidP="003E5D87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«Интерьер-Сервис»</w:t>
      </w:r>
    </w:p>
    <w:p w:rsidR="003E5D87" w:rsidRPr="003E5D87" w:rsidRDefault="003E5D87" w:rsidP="003E5D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7" w:rsidRPr="003E5D87" w:rsidRDefault="003E5D87" w:rsidP="003E5D87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3E5D87" w:rsidRPr="003E5D87" w:rsidRDefault="003E5D87" w:rsidP="003E5D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D87" w:rsidRPr="003E5D87" w:rsidRDefault="003E5D87" w:rsidP="003E5D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D8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A871262" wp14:editId="5AD929C5">
            <wp:extent cx="5657850" cy="2857500"/>
            <wp:effectExtent l="0" t="0" r="0" b="0"/>
            <wp:docPr id="153" name="Диаграмма 1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E5D87" w:rsidRPr="003E5D87" w:rsidRDefault="003E5D87" w:rsidP="003E5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D87" w:rsidRPr="003E5D87" w:rsidRDefault="003E5D87" w:rsidP="003E5D87">
      <w:pPr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lastRenderedPageBreak/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noProof/>
          <w:lang w:eastAsia="ru-RU"/>
        </w:rPr>
        <w:drawing>
          <wp:inline distT="0" distB="0" distL="0" distR="0" wp14:anchorId="5824412F" wp14:editId="01E58105">
            <wp:extent cx="5492115" cy="2609215"/>
            <wp:effectExtent l="0" t="0" r="13335" b="635"/>
            <wp:docPr id="154" name="Диаграмма 1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3E5D87" w:rsidRPr="003E5D87" w:rsidRDefault="003E5D87" w:rsidP="003E5D87">
      <w:r w:rsidRPr="003E5D87">
        <w:rPr>
          <w:noProof/>
          <w:lang w:eastAsia="ru-RU"/>
        </w:rPr>
        <w:drawing>
          <wp:inline distT="0" distB="0" distL="0" distR="0" wp14:anchorId="5C93413B" wp14:editId="183A58EB">
            <wp:extent cx="5492115" cy="2609215"/>
            <wp:effectExtent l="0" t="0" r="13335" b="635"/>
            <wp:docPr id="155" name="Диаграмма 1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5D87" w:rsidRPr="003E5D87" w:rsidRDefault="003E5D87" w:rsidP="003E5D87">
      <w:pPr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lastRenderedPageBreak/>
        <w:t>5. Удовлетворенность уровнем практической подготовки обучающихся (выпускников) ГБПОУ ССТ</w:t>
      </w:r>
    </w:p>
    <w:p w:rsidR="003E5D87" w:rsidRPr="003E5D87" w:rsidRDefault="003E5D87" w:rsidP="003E5D87">
      <w:pPr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noProof/>
          <w:lang w:eastAsia="ru-RU"/>
        </w:rPr>
        <w:drawing>
          <wp:inline distT="0" distB="0" distL="0" distR="0" wp14:anchorId="1171E9BE" wp14:editId="5A20E49B">
            <wp:extent cx="5492115" cy="2609215"/>
            <wp:effectExtent l="0" t="0" r="13335" b="635"/>
            <wp:docPr id="156" name="Диаграмма 1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5D87" w:rsidRPr="003E5D87" w:rsidRDefault="003E5D87" w:rsidP="003E5D87">
      <w:pPr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3E5D87" w:rsidRPr="003E5D87" w:rsidRDefault="003E5D87" w:rsidP="003E5D87">
      <w:r w:rsidRPr="003E5D87">
        <w:rPr>
          <w:noProof/>
          <w:lang w:eastAsia="ru-RU"/>
        </w:rPr>
        <w:drawing>
          <wp:inline distT="0" distB="0" distL="0" distR="0" wp14:anchorId="3AEEEC32" wp14:editId="7AE8047D">
            <wp:extent cx="5492115" cy="3467100"/>
            <wp:effectExtent l="0" t="0" r="13335" b="0"/>
            <wp:docPr id="157" name="Диаграмма 1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5D87" w:rsidRPr="003E5D87" w:rsidRDefault="003E5D87" w:rsidP="003E5D87"/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lastRenderedPageBreak/>
        <w:t>7. Удовлетворенность способностями обучающихся (выпускников) в разработке и реализации проектов</w:t>
      </w: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noProof/>
          <w:lang w:eastAsia="ru-RU"/>
        </w:rPr>
        <w:drawing>
          <wp:inline distT="0" distB="0" distL="0" distR="0" wp14:anchorId="320136CF" wp14:editId="73A05F5D">
            <wp:extent cx="5492115" cy="3467100"/>
            <wp:effectExtent l="0" t="0" r="13335" b="0"/>
            <wp:docPr id="158" name="Диаграмма 1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5D87" w:rsidRPr="003E5D87" w:rsidRDefault="003E5D87" w:rsidP="003E5D8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3E5D87" w:rsidRPr="003E5D87" w:rsidRDefault="003E5D87" w:rsidP="003E5D8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E5D87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6A776D84" wp14:editId="02B14F2D">
            <wp:extent cx="5486400" cy="3200400"/>
            <wp:effectExtent l="0" t="0" r="0" b="0"/>
            <wp:docPr id="159" name="Диаграмма 1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5D87" w:rsidRPr="003E5D87" w:rsidRDefault="003E5D87" w:rsidP="003E5D8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E5D87" w:rsidRPr="003E5D87" w:rsidRDefault="003E5D87" w:rsidP="003E5D87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556D7B" w:rsidP="00556D7B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B730A81" wp14:editId="35B4DF9B">
            <wp:extent cx="6477000" cy="916126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069" cy="916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556D7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27BD3"/>
    <w:rsid w:val="00031B2C"/>
    <w:rsid w:val="00041D6E"/>
    <w:rsid w:val="000B596E"/>
    <w:rsid w:val="002A2085"/>
    <w:rsid w:val="00302761"/>
    <w:rsid w:val="003E5D87"/>
    <w:rsid w:val="00402B1F"/>
    <w:rsid w:val="0047224F"/>
    <w:rsid w:val="005121BD"/>
    <w:rsid w:val="00545D9F"/>
    <w:rsid w:val="00556D7B"/>
    <w:rsid w:val="005D2D05"/>
    <w:rsid w:val="00805753"/>
    <w:rsid w:val="008D336D"/>
    <w:rsid w:val="009F3B4C"/>
    <w:rsid w:val="00AE47A1"/>
    <w:rsid w:val="00CF263B"/>
    <w:rsid w:val="00D10300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54-4197-B9C8-6E5ACA00EA62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454-4197-B9C8-6E5ACA00EA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Архитектура, проектирование, геодезия, топография и дизайн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54-4197-B9C8-6E5ACA00EA6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CB-4389-8874-932D04C7EC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CB-4389-8874-932D04C7EC8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BE-4910-9F96-D0E9A12221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BE-4910-9F96-D0E9A12221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4E-4434-AA1D-58ADEEC57C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4E-4434-AA1D-58ADEEC57CE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C41-4515-B8AE-1596B1D1D9E9}"/>
              </c:ext>
            </c:extLst>
          </c:dPt>
          <c:dLbls>
            <c:dLbl>
              <c:idx val="0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41-4515-B8AE-1596B1D1D9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41-4515-B8AE-1596B1D1D9E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6C0-48FE-9AD3-C2AD7498B5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6C0-48FE-9AD3-C2AD7498B597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C0-48FE-9AD3-C2AD7498B597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C0-48FE-9AD3-C2AD7498B5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C0-48FE-9AD3-C2AD7498B59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51-4338-B8AD-F8519F7453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2023-11-02T13:23:00Z</dcterms:created>
  <dcterms:modified xsi:type="dcterms:W3CDTF">2023-11-03T09:54:00Z</dcterms:modified>
</cp:coreProperties>
</file>